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15" w:rsidRDefault="008F004E" w:rsidP="00964F88">
      <w:pPr>
        <w:adjustRightInd w:val="0"/>
        <w:snapToGrid w:val="0"/>
        <w:ind w:leftChars="100" w:left="240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修正「</w:t>
      </w:r>
      <w:r w:rsidR="00F75783" w:rsidRPr="00F75783">
        <w:rPr>
          <w:rFonts w:ascii="標楷體" w:eastAsia="標楷體" w:hAnsi="標楷體" w:hint="eastAsia"/>
          <w:sz w:val="36"/>
        </w:rPr>
        <w:t>經濟部水利署表揚節約用水績優單位及節水達人實施要點</w:t>
      </w:r>
      <w:r>
        <w:rPr>
          <w:rFonts w:ascii="標楷體" w:eastAsia="標楷體" w:hAnsi="標楷體" w:hint="eastAsia"/>
          <w:sz w:val="36"/>
        </w:rPr>
        <w:t>」</w:t>
      </w:r>
      <w:r w:rsidR="00F75783">
        <w:rPr>
          <w:rFonts w:ascii="標楷體" w:eastAsia="標楷體" w:hAnsi="標楷體" w:hint="eastAsia"/>
          <w:sz w:val="36"/>
        </w:rPr>
        <w:t>總說明</w:t>
      </w:r>
    </w:p>
    <w:p w:rsidR="00854EE9" w:rsidRDefault="0017198A" w:rsidP="00786C28">
      <w:pPr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基於</w:t>
      </w:r>
      <w:r w:rsidR="00CA77F3" w:rsidRPr="00854EE9">
        <w:rPr>
          <w:rFonts w:ascii="標楷體" w:eastAsia="標楷體" w:hAnsi="標楷體" w:hint="eastAsia"/>
          <w:sz w:val="32"/>
          <w:szCs w:val="32"/>
        </w:rPr>
        <w:t>10</w:t>
      </w:r>
      <w:r w:rsidR="007166B4">
        <w:rPr>
          <w:rFonts w:ascii="標楷體" w:eastAsia="標楷體" w:hAnsi="標楷體" w:hint="eastAsia"/>
          <w:sz w:val="32"/>
          <w:szCs w:val="32"/>
        </w:rPr>
        <w:t>5</w:t>
      </w:r>
      <w:r w:rsidR="00CA77F3" w:rsidRPr="00854EE9">
        <w:rPr>
          <w:rFonts w:ascii="標楷體" w:eastAsia="標楷體" w:hAnsi="標楷體" w:hint="eastAsia"/>
          <w:sz w:val="32"/>
          <w:szCs w:val="32"/>
        </w:rPr>
        <w:t>年</w:t>
      </w:r>
      <w:r w:rsidR="00A97B3A">
        <w:rPr>
          <w:rFonts w:ascii="標楷體" w:eastAsia="標楷體" w:hAnsi="標楷體" w:hint="eastAsia"/>
          <w:sz w:val="32"/>
          <w:szCs w:val="32"/>
        </w:rPr>
        <w:t>實施後檢討執行過程</w:t>
      </w:r>
      <w:r w:rsidR="007166B4">
        <w:rPr>
          <w:rFonts w:ascii="標楷體" w:eastAsia="標楷體" w:hAnsi="標楷體" w:hint="eastAsia"/>
          <w:sz w:val="32"/>
          <w:szCs w:val="32"/>
        </w:rPr>
        <w:t>，</w:t>
      </w:r>
      <w:r w:rsidR="00DF1ED7">
        <w:rPr>
          <w:rFonts w:ascii="標楷體" w:eastAsia="標楷體" w:hAnsi="標楷體" w:hint="eastAsia"/>
          <w:sz w:val="32"/>
          <w:szCs w:val="32"/>
        </w:rPr>
        <w:t>同時</w:t>
      </w:r>
      <w:r w:rsidR="007166B4">
        <w:rPr>
          <w:rFonts w:ascii="標楷體" w:eastAsia="標楷體" w:hAnsi="標楷體" w:hint="eastAsia"/>
          <w:sz w:val="32"/>
          <w:szCs w:val="32"/>
        </w:rPr>
        <w:t>配合未來耗水費</w:t>
      </w:r>
      <w:r w:rsidR="007166B4" w:rsidRPr="007166B4">
        <w:rPr>
          <w:rFonts w:ascii="標楷體" w:eastAsia="標楷體" w:hAnsi="標楷體" w:hint="eastAsia"/>
          <w:sz w:val="32"/>
          <w:szCs w:val="32"/>
        </w:rPr>
        <w:t>節水減徵獎勵</w:t>
      </w:r>
      <w:r w:rsidR="007166B4">
        <w:rPr>
          <w:rFonts w:ascii="標楷體" w:eastAsia="標楷體" w:hAnsi="標楷體" w:hint="eastAsia"/>
          <w:sz w:val="32"/>
          <w:szCs w:val="32"/>
        </w:rPr>
        <w:t>規劃，</w:t>
      </w:r>
      <w:r w:rsidR="007166B4" w:rsidRPr="007166B4">
        <w:rPr>
          <w:rFonts w:ascii="標楷體" w:eastAsia="標楷體" w:hAnsi="標楷體" w:hint="eastAsia"/>
          <w:sz w:val="32"/>
          <w:szCs w:val="32"/>
        </w:rPr>
        <w:t>增加用水指標</w:t>
      </w:r>
      <w:r w:rsidR="00375C52" w:rsidRPr="00375C52">
        <w:rPr>
          <w:rFonts w:ascii="標楷體" w:eastAsia="標楷體" w:hAnsi="標楷體" w:hint="eastAsia"/>
          <w:sz w:val="32"/>
          <w:szCs w:val="32"/>
        </w:rPr>
        <w:t>作為報名表揚單位之資格條件</w:t>
      </w:r>
      <w:r w:rsidR="00DF1ED7">
        <w:rPr>
          <w:rFonts w:ascii="標楷體" w:eastAsia="標楷體" w:hAnsi="標楷體" w:hint="eastAsia"/>
          <w:sz w:val="32"/>
          <w:szCs w:val="32"/>
        </w:rPr>
        <w:t>，並明訂績優</w:t>
      </w:r>
      <w:r w:rsidR="00493DB6" w:rsidRPr="00493DB6">
        <w:rPr>
          <w:rFonts w:ascii="標楷體" w:eastAsia="標楷體" w:hAnsi="標楷體" w:hint="eastAsia"/>
          <w:sz w:val="32"/>
          <w:szCs w:val="32"/>
        </w:rPr>
        <w:t>單位及節水達人</w:t>
      </w:r>
      <w:r w:rsidR="00DF1ED7" w:rsidRPr="00DF1ED7">
        <w:rPr>
          <w:rFonts w:ascii="標楷體" w:eastAsia="標楷體" w:hAnsi="標楷體" w:hint="eastAsia"/>
          <w:sz w:val="32"/>
          <w:szCs w:val="32"/>
        </w:rPr>
        <w:t>初選、複選、決選</w:t>
      </w:r>
      <w:r w:rsidR="005D62D6">
        <w:rPr>
          <w:rFonts w:ascii="標楷體" w:eastAsia="標楷體" w:hAnsi="標楷體" w:hint="eastAsia"/>
          <w:sz w:val="32"/>
          <w:szCs w:val="32"/>
        </w:rPr>
        <w:t>三階段</w:t>
      </w:r>
      <w:r w:rsidR="00F430B2" w:rsidRPr="00F430B2">
        <w:rPr>
          <w:rFonts w:ascii="標楷體" w:eastAsia="標楷體" w:hAnsi="標楷體" w:hint="eastAsia"/>
          <w:sz w:val="32"/>
          <w:szCs w:val="32"/>
        </w:rPr>
        <w:t>評選</w:t>
      </w:r>
      <w:r w:rsidR="00DF1ED7" w:rsidRPr="00DF1ED7">
        <w:rPr>
          <w:rFonts w:ascii="標楷體" w:eastAsia="標楷體" w:hAnsi="標楷體" w:hint="eastAsia"/>
          <w:sz w:val="32"/>
          <w:szCs w:val="32"/>
        </w:rPr>
        <w:t>程序</w:t>
      </w:r>
      <w:r w:rsidR="00854EE9">
        <w:rPr>
          <w:rFonts w:ascii="標楷體" w:eastAsia="標楷體" w:hAnsi="標楷體" w:hint="eastAsia"/>
          <w:sz w:val="32"/>
          <w:szCs w:val="32"/>
        </w:rPr>
        <w:t>，</w:t>
      </w:r>
      <w:r w:rsidR="00493DB6">
        <w:rPr>
          <w:rFonts w:ascii="標楷體" w:eastAsia="標楷體" w:hAnsi="標楷體" w:hint="eastAsia"/>
          <w:sz w:val="32"/>
          <w:szCs w:val="32"/>
        </w:rPr>
        <w:t>爰</w:t>
      </w:r>
      <w:r w:rsidR="0089651B" w:rsidRPr="00854EE9">
        <w:rPr>
          <w:rFonts w:ascii="標楷體" w:eastAsia="標楷體" w:hAnsi="標楷體" w:hint="eastAsia"/>
          <w:sz w:val="32"/>
          <w:szCs w:val="32"/>
        </w:rPr>
        <w:t>修</w:t>
      </w:r>
      <w:r w:rsidR="00854EE9">
        <w:rPr>
          <w:rFonts w:ascii="標楷體" w:eastAsia="標楷體" w:hAnsi="標楷體" w:hint="eastAsia"/>
          <w:sz w:val="32"/>
          <w:szCs w:val="32"/>
        </w:rPr>
        <w:t>正</w:t>
      </w:r>
      <w:r w:rsidR="000C537B">
        <w:rPr>
          <w:rFonts w:ascii="標楷體" w:eastAsia="標楷體" w:hAnsi="標楷體" w:hint="eastAsia"/>
          <w:sz w:val="32"/>
          <w:szCs w:val="32"/>
        </w:rPr>
        <w:t>要點</w:t>
      </w:r>
      <w:r w:rsidR="00F75783" w:rsidRPr="00F75783">
        <w:rPr>
          <w:rFonts w:ascii="標楷體" w:eastAsia="標楷體" w:hAnsi="標楷體" w:hint="eastAsia"/>
          <w:sz w:val="32"/>
          <w:szCs w:val="32"/>
        </w:rPr>
        <w:t>第</w:t>
      </w:r>
      <w:r w:rsidR="00FC1805">
        <w:rPr>
          <w:rFonts w:ascii="標楷體" w:eastAsia="標楷體" w:hAnsi="標楷體" w:hint="eastAsia"/>
          <w:sz w:val="32"/>
          <w:szCs w:val="32"/>
        </w:rPr>
        <w:t>三、</w:t>
      </w:r>
      <w:r w:rsidR="00F75783" w:rsidRPr="00F75783">
        <w:rPr>
          <w:rFonts w:ascii="標楷體" w:eastAsia="標楷體" w:hAnsi="標楷體" w:hint="eastAsia"/>
          <w:sz w:val="32"/>
          <w:szCs w:val="32"/>
        </w:rPr>
        <w:t>四、六、八、九點、</w:t>
      </w:r>
      <w:r w:rsidR="00CF0023">
        <w:rPr>
          <w:rFonts w:ascii="標楷體" w:eastAsia="標楷體" w:hAnsi="標楷體" w:hint="eastAsia"/>
          <w:sz w:val="32"/>
          <w:szCs w:val="32"/>
        </w:rPr>
        <w:t>十點(刪除)、</w:t>
      </w:r>
      <w:r w:rsidR="00F75783" w:rsidRPr="00F75783">
        <w:rPr>
          <w:rFonts w:ascii="標楷體" w:eastAsia="標楷體" w:hAnsi="標楷體" w:hint="eastAsia"/>
          <w:sz w:val="32"/>
          <w:szCs w:val="32"/>
        </w:rPr>
        <w:t>附表</w:t>
      </w:r>
      <w:r w:rsidR="004A187B">
        <w:rPr>
          <w:rFonts w:ascii="標楷體" w:eastAsia="標楷體" w:hAnsi="標楷體" w:hint="eastAsia"/>
          <w:sz w:val="32"/>
          <w:szCs w:val="32"/>
        </w:rPr>
        <w:t>四</w:t>
      </w:r>
      <w:r w:rsidR="00F75783" w:rsidRPr="00F75783">
        <w:rPr>
          <w:rFonts w:ascii="標楷體" w:eastAsia="標楷體" w:hAnsi="標楷體" w:hint="eastAsia"/>
          <w:sz w:val="32"/>
          <w:szCs w:val="32"/>
        </w:rPr>
        <w:t>至附表七及附件修正</w:t>
      </w:r>
      <w:r w:rsidR="00A97B3A">
        <w:rPr>
          <w:rFonts w:ascii="標楷體" w:eastAsia="標楷體" w:hAnsi="標楷體" w:hint="eastAsia"/>
          <w:sz w:val="32"/>
          <w:szCs w:val="32"/>
        </w:rPr>
        <w:t>。</w:t>
      </w:r>
    </w:p>
    <w:p w:rsidR="0089651B" w:rsidRPr="00854EE9" w:rsidRDefault="00854EE9" w:rsidP="00854EE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修</w:t>
      </w:r>
      <w:r w:rsidR="0089651B" w:rsidRPr="00854EE9">
        <w:rPr>
          <w:rFonts w:ascii="標楷體" w:eastAsia="標楷體" w:hAnsi="標楷體" w:hint="eastAsia"/>
          <w:sz w:val="32"/>
          <w:szCs w:val="32"/>
        </w:rPr>
        <w:t>訂重點如下：</w:t>
      </w:r>
    </w:p>
    <w:p w:rsidR="00FC1805" w:rsidRDefault="00FC1805" w:rsidP="00FC1805">
      <w:pPr>
        <w:pStyle w:val="a7"/>
        <w:numPr>
          <w:ilvl w:val="0"/>
          <w:numId w:val="2"/>
        </w:numPr>
        <w:snapToGrid w:val="0"/>
        <w:spacing w:beforeLines="50" w:before="18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C1805">
        <w:rPr>
          <w:rFonts w:ascii="標楷體" w:eastAsia="標楷體" w:hAnsi="標楷體" w:hint="eastAsia"/>
          <w:sz w:val="32"/>
          <w:szCs w:val="32"/>
        </w:rPr>
        <w:t>要點第</w:t>
      </w:r>
      <w:r>
        <w:rPr>
          <w:rFonts w:ascii="標楷體" w:eastAsia="標楷體" w:hAnsi="標楷體" w:hint="eastAsia"/>
          <w:sz w:val="32"/>
          <w:szCs w:val="32"/>
        </w:rPr>
        <w:t>三點</w:t>
      </w:r>
      <w:r w:rsidRPr="00FC1805">
        <w:rPr>
          <w:rFonts w:ascii="標楷體" w:eastAsia="標楷體" w:hAnsi="標楷體" w:hint="eastAsia"/>
          <w:sz w:val="32"/>
          <w:szCs w:val="32"/>
        </w:rPr>
        <w:t>因要點名稱及第二點規定已將節約用水績優單位(下稱單位)及節水達人分別明定，爰</w:t>
      </w:r>
      <w:r>
        <w:rPr>
          <w:rFonts w:ascii="標楷體" w:eastAsia="標楷體" w:hAnsi="標楷體" w:hint="eastAsia"/>
          <w:sz w:val="32"/>
          <w:szCs w:val="32"/>
        </w:rPr>
        <w:t>調整敘述方式</w:t>
      </w:r>
      <w:r w:rsidRPr="00FC1805">
        <w:rPr>
          <w:rFonts w:ascii="標楷體" w:eastAsia="標楷體" w:hAnsi="標楷體" w:hint="eastAsia"/>
          <w:sz w:val="32"/>
          <w:szCs w:val="32"/>
        </w:rPr>
        <w:t>。</w:t>
      </w:r>
    </w:p>
    <w:p w:rsidR="00B62E84" w:rsidRDefault="00B62E84" w:rsidP="00375C52">
      <w:pPr>
        <w:pStyle w:val="a7"/>
        <w:numPr>
          <w:ilvl w:val="0"/>
          <w:numId w:val="2"/>
        </w:numPr>
        <w:snapToGrid w:val="0"/>
        <w:spacing w:beforeLines="50" w:before="18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要點第四點</w:t>
      </w:r>
      <w:r w:rsidR="00375C52">
        <w:rPr>
          <w:rFonts w:ascii="標楷體" w:eastAsia="標楷體" w:hAnsi="標楷體" w:hint="eastAsia"/>
          <w:sz w:val="32"/>
          <w:szCs w:val="32"/>
        </w:rPr>
        <w:t>新增</w:t>
      </w:r>
      <w:r w:rsidR="00375C52" w:rsidRPr="00375C52">
        <w:rPr>
          <w:rFonts w:ascii="標楷體" w:eastAsia="標楷體" w:hAnsi="標楷體" w:hint="eastAsia"/>
          <w:sz w:val="32"/>
          <w:szCs w:val="32"/>
        </w:rPr>
        <w:t>節水績效應符合規定之用水指標，作為報名表揚單位</w:t>
      </w:r>
      <w:r w:rsidR="00375C52">
        <w:rPr>
          <w:rFonts w:ascii="標楷體" w:eastAsia="標楷體" w:hAnsi="標楷體" w:hint="eastAsia"/>
          <w:sz w:val="32"/>
          <w:szCs w:val="32"/>
        </w:rPr>
        <w:t>之資格</w:t>
      </w:r>
      <w:r w:rsidR="00375C52" w:rsidRPr="007166B4">
        <w:rPr>
          <w:rFonts w:ascii="標楷體" w:eastAsia="標楷體" w:hAnsi="標楷體" w:hint="eastAsia"/>
          <w:sz w:val="32"/>
          <w:szCs w:val="32"/>
        </w:rPr>
        <w:t>條件</w:t>
      </w:r>
      <w:r w:rsidR="00375C52" w:rsidRPr="00375C52">
        <w:rPr>
          <w:rFonts w:ascii="標楷體" w:eastAsia="標楷體" w:hAnsi="標楷體" w:hint="eastAsia"/>
          <w:sz w:val="32"/>
          <w:szCs w:val="32"/>
        </w:rPr>
        <w:t>。</w:t>
      </w:r>
    </w:p>
    <w:p w:rsidR="00DF1ED7" w:rsidRDefault="00DF1ED7" w:rsidP="00FC1805">
      <w:pPr>
        <w:pStyle w:val="a7"/>
        <w:numPr>
          <w:ilvl w:val="0"/>
          <w:numId w:val="2"/>
        </w:numPr>
        <w:snapToGrid w:val="0"/>
        <w:spacing w:beforeLines="50" w:before="18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要點第六點</w:t>
      </w:r>
      <w:r w:rsidR="00FC1805">
        <w:rPr>
          <w:rFonts w:ascii="標楷體" w:eastAsia="標楷體" w:hAnsi="標楷體" w:hint="eastAsia"/>
          <w:sz w:val="32"/>
          <w:szCs w:val="32"/>
        </w:rPr>
        <w:t>因</w:t>
      </w:r>
      <w:r w:rsidR="00FC1805" w:rsidRPr="00FC1805">
        <w:rPr>
          <w:rFonts w:ascii="標楷體" w:eastAsia="標楷體" w:hAnsi="標楷體" w:hint="eastAsia"/>
          <w:sz w:val="32"/>
          <w:szCs w:val="32"/>
        </w:rPr>
        <w:t>現行規定第四點已</w:t>
      </w:r>
      <w:r w:rsidR="002D50C4">
        <w:rPr>
          <w:rFonts w:ascii="標楷體" w:eastAsia="標楷體" w:hAnsi="標楷體" w:hint="eastAsia"/>
          <w:sz w:val="32"/>
          <w:szCs w:val="32"/>
        </w:rPr>
        <w:t>明</w:t>
      </w:r>
      <w:r w:rsidR="002D50C4" w:rsidRPr="00FC1805">
        <w:rPr>
          <w:rFonts w:ascii="標楷體" w:eastAsia="標楷體" w:hAnsi="標楷體" w:hint="eastAsia"/>
          <w:sz w:val="32"/>
          <w:szCs w:val="32"/>
        </w:rPr>
        <w:t>定</w:t>
      </w:r>
      <w:r w:rsidR="00FC1805" w:rsidRPr="00FC1805">
        <w:rPr>
          <w:rFonts w:ascii="標楷體" w:eastAsia="標楷體" w:hAnsi="標楷體" w:hint="eastAsia"/>
          <w:sz w:val="32"/>
          <w:szCs w:val="32"/>
        </w:rPr>
        <w:t>單位資格，爰針對節水達人可共同適用之規定。</w:t>
      </w:r>
    </w:p>
    <w:p w:rsidR="00DF1ED7" w:rsidRDefault="00DF1ED7" w:rsidP="0080232D">
      <w:pPr>
        <w:pStyle w:val="a7"/>
        <w:numPr>
          <w:ilvl w:val="0"/>
          <w:numId w:val="2"/>
        </w:numPr>
        <w:snapToGrid w:val="0"/>
        <w:spacing w:beforeLines="50" w:before="18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要點第八點</w:t>
      </w:r>
      <w:r w:rsidR="0080232D">
        <w:rPr>
          <w:rFonts w:ascii="標楷體" w:eastAsia="標楷體" w:hAnsi="標楷體" w:hint="eastAsia"/>
          <w:sz w:val="32"/>
          <w:szCs w:val="32"/>
        </w:rPr>
        <w:t>明</w:t>
      </w:r>
      <w:r w:rsidR="002D50C4">
        <w:rPr>
          <w:rFonts w:ascii="標楷體" w:eastAsia="標楷體" w:hAnsi="標楷體" w:hint="eastAsia"/>
          <w:sz w:val="32"/>
          <w:szCs w:val="32"/>
        </w:rPr>
        <w:t>定</w:t>
      </w:r>
      <w:r w:rsidR="002D50C4" w:rsidRPr="0080232D">
        <w:rPr>
          <w:rFonts w:ascii="標楷體" w:eastAsia="標楷體" w:hAnsi="標楷體" w:hint="eastAsia"/>
          <w:sz w:val="32"/>
          <w:szCs w:val="32"/>
        </w:rPr>
        <w:t>報</w:t>
      </w:r>
      <w:r w:rsidR="0080232D" w:rsidRPr="0080232D">
        <w:rPr>
          <w:rFonts w:ascii="標楷體" w:eastAsia="標楷體" w:hAnsi="標楷體" w:hint="eastAsia"/>
          <w:sz w:val="32"/>
          <w:szCs w:val="32"/>
        </w:rPr>
        <w:t>名單位超過20家之組別，經評審委員會議討論，得增加</w:t>
      </w:r>
      <w:r w:rsidR="0080232D">
        <w:rPr>
          <w:rFonts w:ascii="標楷體" w:eastAsia="標楷體" w:hAnsi="標楷體" w:hint="eastAsia"/>
          <w:sz w:val="32"/>
          <w:szCs w:val="32"/>
        </w:rPr>
        <w:t>該</w:t>
      </w:r>
      <w:r w:rsidR="0080232D" w:rsidRPr="0080232D">
        <w:rPr>
          <w:rFonts w:ascii="標楷體" w:eastAsia="標楷體" w:hAnsi="標楷體" w:hint="eastAsia"/>
          <w:sz w:val="32"/>
          <w:szCs w:val="32"/>
        </w:rPr>
        <w:t>組錄取名額。</w:t>
      </w:r>
    </w:p>
    <w:p w:rsidR="0089651B" w:rsidRDefault="00CE25AA" w:rsidP="00FC1805">
      <w:pPr>
        <w:pStyle w:val="a7"/>
        <w:numPr>
          <w:ilvl w:val="0"/>
          <w:numId w:val="2"/>
        </w:numPr>
        <w:snapToGrid w:val="0"/>
        <w:spacing w:beforeLines="50" w:before="18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0232D">
        <w:rPr>
          <w:rFonts w:ascii="標楷體" w:eastAsia="標楷體" w:hAnsi="標楷體" w:hint="eastAsia"/>
          <w:sz w:val="32"/>
          <w:szCs w:val="32"/>
        </w:rPr>
        <w:t>要點第九</w:t>
      </w:r>
      <w:r w:rsidR="005552D1" w:rsidRPr="0080232D">
        <w:rPr>
          <w:rFonts w:ascii="標楷體" w:eastAsia="標楷體" w:hAnsi="標楷體" w:hint="eastAsia"/>
          <w:sz w:val="32"/>
          <w:szCs w:val="32"/>
        </w:rPr>
        <w:t>點</w:t>
      </w:r>
      <w:r w:rsidR="00FC1805" w:rsidRPr="00FC1805">
        <w:rPr>
          <w:rFonts w:ascii="標楷體" w:eastAsia="標楷體" w:hAnsi="標楷體" w:hint="eastAsia"/>
          <w:sz w:val="32"/>
          <w:szCs w:val="32"/>
        </w:rPr>
        <w:t>將第三款單位之審查分資格及初選、複選、決選程序</w:t>
      </w:r>
      <w:r w:rsidR="000C537B" w:rsidRPr="0080232D">
        <w:rPr>
          <w:rFonts w:ascii="標楷體" w:eastAsia="標楷體" w:hAnsi="標楷體" w:hint="eastAsia"/>
          <w:sz w:val="32"/>
          <w:szCs w:val="32"/>
        </w:rPr>
        <w:t>。</w:t>
      </w:r>
    </w:p>
    <w:p w:rsidR="00CF0023" w:rsidRPr="0080232D" w:rsidRDefault="00CF0023" w:rsidP="00FC1805">
      <w:pPr>
        <w:pStyle w:val="a7"/>
        <w:numPr>
          <w:ilvl w:val="0"/>
          <w:numId w:val="2"/>
        </w:numPr>
        <w:snapToGrid w:val="0"/>
        <w:spacing w:beforeLines="50" w:before="18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要點第十點刪除。</w:t>
      </w:r>
    </w:p>
    <w:p w:rsidR="00D75053" w:rsidRPr="00257DCA" w:rsidRDefault="00C83B0F" w:rsidP="00375C52">
      <w:pPr>
        <w:pStyle w:val="a7"/>
        <w:numPr>
          <w:ilvl w:val="0"/>
          <w:numId w:val="2"/>
        </w:numPr>
        <w:snapToGrid w:val="0"/>
        <w:spacing w:beforeLines="50" w:before="18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附表四</w:t>
      </w:r>
      <w:r w:rsidR="00375C52" w:rsidRPr="00257DCA">
        <w:rPr>
          <w:rFonts w:ascii="標楷體" w:eastAsia="標楷體" w:hAnsi="標楷體" w:hint="eastAsia"/>
          <w:sz w:val="32"/>
          <w:szCs w:val="32"/>
        </w:rPr>
        <w:t>「</w:t>
      </w:r>
      <w:r w:rsidR="00375C52" w:rsidRPr="00375C52">
        <w:rPr>
          <w:rFonts w:ascii="標楷體" w:eastAsia="標楷體" w:hAnsi="標楷體" w:hint="eastAsia"/>
          <w:sz w:val="32"/>
          <w:szCs w:val="32"/>
        </w:rPr>
        <w:t>節水達人—報名表</w:t>
      </w:r>
      <w:r w:rsidR="00375C52" w:rsidRPr="00257DCA">
        <w:rPr>
          <w:rFonts w:ascii="標楷體" w:eastAsia="標楷體" w:hAnsi="標楷體" w:hint="eastAsia"/>
          <w:sz w:val="32"/>
          <w:szCs w:val="32"/>
        </w:rPr>
        <w:t>」</w:t>
      </w:r>
      <w:r w:rsidR="00375C52">
        <w:rPr>
          <w:rFonts w:ascii="標楷體" w:eastAsia="標楷體" w:hAnsi="標楷體" w:hint="eastAsia"/>
          <w:sz w:val="32"/>
          <w:szCs w:val="32"/>
        </w:rPr>
        <w:t>新增</w:t>
      </w:r>
      <w:r w:rsidR="004D0D7D">
        <w:rPr>
          <w:rFonts w:ascii="標楷體" w:eastAsia="標楷體" w:hAnsi="標楷體" w:hint="eastAsia"/>
          <w:sz w:val="32"/>
          <w:szCs w:val="32"/>
        </w:rPr>
        <w:t>推薦單位資料</w:t>
      </w:r>
      <w:r>
        <w:rPr>
          <w:rFonts w:ascii="標楷體" w:eastAsia="標楷體" w:hAnsi="標楷體" w:hint="eastAsia"/>
          <w:sz w:val="32"/>
          <w:szCs w:val="32"/>
        </w:rPr>
        <w:t>欄位</w:t>
      </w:r>
      <w:r w:rsidR="00375C52">
        <w:rPr>
          <w:rFonts w:ascii="標楷體" w:eastAsia="標楷體" w:hAnsi="標楷體" w:hint="eastAsia"/>
          <w:sz w:val="32"/>
          <w:szCs w:val="32"/>
        </w:rPr>
        <w:t>；</w:t>
      </w:r>
      <w:r w:rsidR="004D0D7D">
        <w:rPr>
          <w:rFonts w:ascii="標楷體" w:eastAsia="標楷體" w:hAnsi="標楷體" w:hint="eastAsia"/>
          <w:sz w:val="32"/>
          <w:szCs w:val="32"/>
        </w:rPr>
        <w:t>新增</w:t>
      </w:r>
      <w:r w:rsidR="00500643">
        <w:rPr>
          <w:rFonts w:ascii="標楷體" w:eastAsia="標楷體" w:hAnsi="標楷體" w:hint="eastAsia"/>
          <w:sz w:val="32"/>
          <w:szCs w:val="32"/>
        </w:rPr>
        <w:t>附表五</w:t>
      </w:r>
      <w:r w:rsidR="00964F88">
        <w:rPr>
          <w:rFonts w:ascii="標楷體" w:eastAsia="標楷體" w:hAnsi="標楷體" w:hint="eastAsia"/>
          <w:sz w:val="32"/>
          <w:szCs w:val="32"/>
        </w:rPr>
        <w:t>「</w:t>
      </w:r>
      <w:r w:rsidR="004D0D7D" w:rsidRPr="004D0D7D">
        <w:rPr>
          <w:rFonts w:ascii="標楷體" w:eastAsia="標楷體" w:hAnsi="標楷體" w:hint="eastAsia"/>
          <w:sz w:val="32"/>
          <w:szCs w:val="32"/>
        </w:rPr>
        <w:t>節約用水績優單位</w:t>
      </w:r>
      <w:r w:rsidR="00DE546E">
        <w:rPr>
          <w:rFonts w:ascii="標楷體" w:eastAsia="標楷體" w:hAnsi="標楷體" w:hint="eastAsia"/>
          <w:sz w:val="32"/>
          <w:szCs w:val="32"/>
        </w:rPr>
        <w:t>及節水達人</w:t>
      </w:r>
      <w:r w:rsidR="004D0D7D" w:rsidRPr="004D0D7D">
        <w:rPr>
          <w:rFonts w:ascii="標楷體" w:eastAsia="標楷體" w:hAnsi="標楷體" w:hint="eastAsia"/>
          <w:sz w:val="32"/>
          <w:szCs w:val="32"/>
        </w:rPr>
        <w:t>資格審查表</w:t>
      </w:r>
      <w:r w:rsidR="00964F88">
        <w:rPr>
          <w:rFonts w:ascii="標楷體" w:eastAsia="標楷體" w:hAnsi="標楷體" w:hint="eastAsia"/>
          <w:sz w:val="32"/>
          <w:szCs w:val="32"/>
        </w:rPr>
        <w:t>」</w:t>
      </w:r>
      <w:r w:rsidR="00375C52">
        <w:rPr>
          <w:rFonts w:ascii="標楷體" w:eastAsia="標楷體" w:hAnsi="標楷體" w:hint="eastAsia"/>
          <w:sz w:val="32"/>
          <w:szCs w:val="32"/>
        </w:rPr>
        <w:t>；</w:t>
      </w:r>
      <w:r w:rsidR="004D0D7D" w:rsidRPr="00257DCA">
        <w:rPr>
          <w:rFonts w:ascii="標楷體" w:eastAsia="標楷體" w:hAnsi="標楷體" w:hint="eastAsia"/>
          <w:sz w:val="32"/>
          <w:szCs w:val="32"/>
        </w:rPr>
        <w:t>附表六「</w:t>
      </w:r>
      <w:r w:rsidR="004D0D7D" w:rsidRPr="004D0D7D">
        <w:rPr>
          <w:rFonts w:ascii="標楷體" w:eastAsia="標楷體" w:hAnsi="標楷體" w:hint="eastAsia"/>
          <w:sz w:val="32"/>
          <w:szCs w:val="32"/>
        </w:rPr>
        <w:t>節約用水績優單位選拔評審項目及權重</w:t>
      </w:r>
      <w:r w:rsidR="004D0D7D" w:rsidRPr="00257DCA">
        <w:rPr>
          <w:rFonts w:ascii="標楷體" w:eastAsia="標楷體" w:hAnsi="標楷體" w:hint="eastAsia"/>
          <w:sz w:val="32"/>
          <w:szCs w:val="32"/>
        </w:rPr>
        <w:t>」</w:t>
      </w:r>
      <w:r w:rsidR="004D0D7D">
        <w:rPr>
          <w:rFonts w:ascii="標楷體" w:eastAsia="標楷體" w:hAnsi="標楷體" w:hint="eastAsia"/>
          <w:sz w:val="32"/>
          <w:szCs w:val="32"/>
        </w:rPr>
        <w:t>表次修正</w:t>
      </w:r>
      <w:r w:rsidR="00375C52">
        <w:rPr>
          <w:rFonts w:ascii="標楷體" w:eastAsia="標楷體" w:hAnsi="標楷體" w:hint="eastAsia"/>
          <w:sz w:val="32"/>
          <w:szCs w:val="32"/>
        </w:rPr>
        <w:t>；</w:t>
      </w:r>
      <w:r w:rsidR="00D75053" w:rsidRPr="00257DCA">
        <w:rPr>
          <w:rFonts w:ascii="標楷體" w:eastAsia="標楷體" w:hAnsi="標楷體" w:hint="eastAsia"/>
          <w:sz w:val="32"/>
          <w:szCs w:val="32"/>
        </w:rPr>
        <w:t>附表</w:t>
      </w:r>
      <w:r w:rsidR="004D0D7D">
        <w:rPr>
          <w:rFonts w:ascii="標楷體" w:eastAsia="標楷體" w:hAnsi="標楷體" w:hint="eastAsia"/>
          <w:sz w:val="32"/>
          <w:szCs w:val="32"/>
        </w:rPr>
        <w:t>七</w:t>
      </w:r>
      <w:r w:rsidR="00D75053" w:rsidRPr="00257DCA">
        <w:rPr>
          <w:rFonts w:ascii="標楷體" w:eastAsia="標楷體" w:hAnsi="標楷體" w:hint="eastAsia"/>
          <w:sz w:val="32"/>
          <w:szCs w:val="32"/>
        </w:rPr>
        <w:t>「節水達人組選拔評審項目及權重」</w:t>
      </w:r>
      <w:r w:rsidR="004D0D7D">
        <w:rPr>
          <w:rFonts w:ascii="標楷體" w:eastAsia="標楷體" w:hAnsi="標楷體" w:hint="eastAsia"/>
          <w:sz w:val="32"/>
          <w:szCs w:val="32"/>
        </w:rPr>
        <w:lastRenderedPageBreak/>
        <w:t>表次修正</w:t>
      </w:r>
      <w:r w:rsidR="00D75053" w:rsidRPr="00257DCA">
        <w:rPr>
          <w:rFonts w:ascii="標楷體" w:eastAsia="標楷體" w:hAnsi="標楷體" w:hint="eastAsia"/>
          <w:sz w:val="32"/>
          <w:szCs w:val="32"/>
        </w:rPr>
        <w:t>，</w:t>
      </w:r>
      <w:r w:rsidR="004D0D7D">
        <w:rPr>
          <w:rFonts w:ascii="標楷體" w:eastAsia="標楷體" w:hAnsi="標楷體" w:hint="eastAsia"/>
          <w:sz w:val="32"/>
          <w:szCs w:val="32"/>
        </w:rPr>
        <w:t>並將將</w:t>
      </w:r>
      <w:r w:rsidR="004D0D7D" w:rsidRPr="004D0D7D">
        <w:rPr>
          <w:rFonts w:ascii="標楷體" w:eastAsia="標楷體" w:hAnsi="標楷體" w:hint="eastAsia"/>
          <w:sz w:val="32"/>
          <w:szCs w:val="32"/>
        </w:rPr>
        <w:t>工作職務上節水事蹟與成效</w:t>
      </w:r>
      <w:r w:rsidR="004D0D7D">
        <w:rPr>
          <w:rFonts w:ascii="標楷體" w:eastAsia="標楷體" w:hAnsi="標楷體" w:hint="eastAsia"/>
          <w:sz w:val="32"/>
          <w:szCs w:val="32"/>
        </w:rPr>
        <w:t>納入推廣成效評分</w:t>
      </w:r>
      <w:r w:rsidR="00375C52">
        <w:rPr>
          <w:rFonts w:ascii="標楷體" w:eastAsia="標楷體" w:hAnsi="標楷體" w:hint="eastAsia"/>
          <w:sz w:val="32"/>
          <w:szCs w:val="32"/>
        </w:rPr>
        <w:t>欄位；新增</w:t>
      </w:r>
      <w:r w:rsidR="00375C52" w:rsidRPr="00375C52">
        <w:rPr>
          <w:rFonts w:ascii="標楷體" w:eastAsia="標楷體" w:hAnsi="標楷體" w:hint="eastAsia"/>
          <w:sz w:val="32"/>
          <w:szCs w:val="32"/>
        </w:rPr>
        <w:t>附件節水績優單位用水指標</w:t>
      </w:r>
      <w:r w:rsidR="00375C52">
        <w:rPr>
          <w:rFonts w:ascii="標楷體" w:eastAsia="標楷體" w:hAnsi="標楷體" w:hint="eastAsia"/>
          <w:sz w:val="32"/>
          <w:szCs w:val="32"/>
        </w:rPr>
        <w:t>(附件一至附件三)。</w:t>
      </w:r>
    </w:p>
    <w:sectPr w:rsidR="00D75053" w:rsidRPr="00257D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1C" w:rsidRDefault="007F0C1C" w:rsidP="008F0FFB">
      <w:r>
        <w:separator/>
      </w:r>
    </w:p>
  </w:endnote>
  <w:endnote w:type="continuationSeparator" w:id="0">
    <w:p w:rsidR="007F0C1C" w:rsidRDefault="007F0C1C" w:rsidP="008F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1C" w:rsidRDefault="007F0C1C" w:rsidP="008F0FFB">
      <w:r>
        <w:separator/>
      </w:r>
    </w:p>
  </w:footnote>
  <w:footnote w:type="continuationSeparator" w:id="0">
    <w:p w:rsidR="007F0C1C" w:rsidRDefault="007F0C1C" w:rsidP="008F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776"/>
    <w:multiLevelType w:val="hybridMultilevel"/>
    <w:tmpl w:val="A84CD4E8"/>
    <w:lvl w:ilvl="0" w:tplc="17F2F2E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3B73226"/>
    <w:multiLevelType w:val="hybridMultilevel"/>
    <w:tmpl w:val="1DC6B138"/>
    <w:lvl w:ilvl="0" w:tplc="23EC7C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FB"/>
    <w:rsid w:val="00023A00"/>
    <w:rsid w:val="000C2CB8"/>
    <w:rsid w:val="000C537B"/>
    <w:rsid w:val="000D2A8E"/>
    <w:rsid w:val="00131ADD"/>
    <w:rsid w:val="001574E0"/>
    <w:rsid w:val="00162752"/>
    <w:rsid w:val="0017198A"/>
    <w:rsid w:val="00177FD5"/>
    <w:rsid w:val="002164E5"/>
    <w:rsid w:val="00252971"/>
    <w:rsid w:val="00257DCA"/>
    <w:rsid w:val="002A46C0"/>
    <w:rsid w:val="002D50C4"/>
    <w:rsid w:val="003026C4"/>
    <w:rsid w:val="003542AA"/>
    <w:rsid w:val="00372AD7"/>
    <w:rsid w:val="00375C52"/>
    <w:rsid w:val="0039014F"/>
    <w:rsid w:val="003A4015"/>
    <w:rsid w:val="004620C4"/>
    <w:rsid w:val="00480A63"/>
    <w:rsid w:val="00481F43"/>
    <w:rsid w:val="00493DB6"/>
    <w:rsid w:val="004A187B"/>
    <w:rsid w:val="004D0D7D"/>
    <w:rsid w:val="004D5DF4"/>
    <w:rsid w:val="004E51EE"/>
    <w:rsid w:val="00500643"/>
    <w:rsid w:val="00516149"/>
    <w:rsid w:val="005552D1"/>
    <w:rsid w:val="005568B5"/>
    <w:rsid w:val="00590372"/>
    <w:rsid w:val="0059266A"/>
    <w:rsid w:val="005D62D6"/>
    <w:rsid w:val="00613551"/>
    <w:rsid w:val="007166B4"/>
    <w:rsid w:val="0076700F"/>
    <w:rsid w:val="007855EE"/>
    <w:rsid w:val="00786C28"/>
    <w:rsid w:val="007C6EF1"/>
    <w:rsid w:val="007F0C1C"/>
    <w:rsid w:val="0080232D"/>
    <w:rsid w:val="0084109B"/>
    <w:rsid w:val="00854EE9"/>
    <w:rsid w:val="008723C1"/>
    <w:rsid w:val="0089471F"/>
    <w:rsid w:val="0089651B"/>
    <w:rsid w:val="008B6163"/>
    <w:rsid w:val="008D3DE4"/>
    <w:rsid w:val="008F004E"/>
    <w:rsid w:val="008F0FFB"/>
    <w:rsid w:val="00964F88"/>
    <w:rsid w:val="00A32D29"/>
    <w:rsid w:val="00A97B3A"/>
    <w:rsid w:val="00AA27E9"/>
    <w:rsid w:val="00AA6612"/>
    <w:rsid w:val="00B07166"/>
    <w:rsid w:val="00B50CDB"/>
    <w:rsid w:val="00B62E84"/>
    <w:rsid w:val="00B73D8A"/>
    <w:rsid w:val="00BB6103"/>
    <w:rsid w:val="00C268CD"/>
    <w:rsid w:val="00C83B0F"/>
    <w:rsid w:val="00C9748D"/>
    <w:rsid w:val="00CA77F3"/>
    <w:rsid w:val="00CE25AA"/>
    <w:rsid w:val="00CF0023"/>
    <w:rsid w:val="00D75053"/>
    <w:rsid w:val="00DA576E"/>
    <w:rsid w:val="00DC339A"/>
    <w:rsid w:val="00DE546E"/>
    <w:rsid w:val="00DF1ED7"/>
    <w:rsid w:val="00E1034D"/>
    <w:rsid w:val="00EC5CCF"/>
    <w:rsid w:val="00ED5CD1"/>
    <w:rsid w:val="00F430B2"/>
    <w:rsid w:val="00F7246E"/>
    <w:rsid w:val="00F75783"/>
    <w:rsid w:val="00F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F0FFB"/>
    <w:rPr>
      <w:kern w:val="2"/>
    </w:rPr>
  </w:style>
  <w:style w:type="paragraph" w:styleId="a5">
    <w:name w:val="footer"/>
    <w:basedOn w:val="a"/>
    <w:link w:val="a6"/>
    <w:uiPriority w:val="99"/>
    <w:unhideWhenUsed/>
    <w:rsid w:val="008F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F0FFB"/>
    <w:rPr>
      <w:kern w:val="2"/>
    </w:rPr>
  </w:style>
  <w:style w:type="paragraph" w:styleId="a7">
    <w:name w:val="List Paragraph"/>
    <w:basedOn w:val="a"/>
    <w:uiPriority w:val="34"/>
    <w:qFormat/>
    <w:rsid w:val="00D750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C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339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ED5C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F0FFB"/>
    <w:rPr>
      <w:kern w:val="2"/>
    </w:rPr>
  </w:style>
  <w:style w:type="paragraph" w:styleId="a5">
    <w:name w:val="footer"/>
    <w:basedOn w:val="a"/>
    <w:link w:val="a6"/>
    <w:uiPriority w:val="99"/>
    <w:unhideWhenUsed/>
    <w:rsid w:val="008F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F0FFB"/>
    <w:rPr>
      <w:kern w:val="2"/>
    </w:rPr>
  </w:style>
  <w:style w:type="paragraph" w:styleId="a7">
    <w:name w:val="List Paragraph"/>
    <w:basedOn w:val="a"/>
    <w:uiPriority w:val="34"/>
    <w:qFormat/>
    <w:rsid w:val="00D750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C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339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ED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BE05-4C31-416B-85E4-7206606B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「中央管河川警戒水位表」修訂說明</dc:title>
  <dc:creator>林杰熙</dc:creator>
  <cp:lastModifiedBy>總發文周韻汶</cp:lastModifiedBy>
  <cp:revision>5</cp:revision>
  <cp:lastPrinted>2016-05-02T01:22:00Z</cp:lastPrinted>
  <dcterms:created xsi:type="dcterms:W3CDTF">2017-08-02T02:52:00Z</dcterms:created>
  <dcterms:modified xsi:type="dcterms:W3CDTF">2017-08-03T03:06:00Z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附件">
    <vt:lpwstr>TRUE</vt:lpwstr>
  </property>
</Properties>
</file>